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3BA" w:rsidRDefault="003C43BA" w:rsidP="00763762">
      <w:pPr>
        <w:jc w:val="center"/>
        <w:rPr>
          <w:b/>
          <w:sz w:val="23"/>
          <w:szCs w:val="23"/>
        </w:rPr>
      </w:pPr>
    </w:p>
    <w:p w:rsidR="003C43BA" w:rsidRPr="003C44CA" w:rsidRDefault="003C43BA" w:rsidP="003C43B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63762" w:rsidRPr="003C44CA" w:rsidRDefault="00763762" w:rsidP="003C43B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C44CA">
        <w:rPr>
          <w:rFonts w:ascii="Times New Roman" w:hAnsi="Times New Roman" w:cs="Times New Roman"/>
          <w:b/>
          <w:sz w:val="20"/>
          <w:szCs w:val="20"/>
        </w:rPr>
        <w:t>APPENDIX IV-A</w:t>
      </w:r>
      <w:r w:rsidR="003577C1" w:rsidRPr="003C44C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C44CA">
        <w:rPr>
          <w:rFonts w:ascii="Times New Roman" w:hAnsi="Times New Roman" w:cs="Times New Roman"/>
          <w:sz w:val="20"/>
          <w:szCs w:val="20"/>
        </w:rPr>
        <w:t>[</w:t>
      </w:r>
      <w:r w:rsidRPr="003C44CA">
        <w:rPr>
          <w:rFonts w:ascii="Times New Roman" w:hAnsi="Times New Roman" w:cs="Times New Roman"/>
          <w:i/>
          <w:sz w:val="20"/>
          <w:szCs w:val="20"/>
        </w:rPr>
        <w:t>Refer proviso to rule 8(6)</w:t>
      </w:r>
      <w:r w:rsidRPr="003C44CA">
        <w:rPr>
          <w:rFonts w:ascii="Times New Roman" w:hAnsi="Times New Roman" w:cs="Times New Roman"/>
          <w:sz w:val="20"/>
          <w:szCs w:val="20"/>
        </w:rPr>
        <w:t>]</w:t>
      </w:r>
    </w:p>
    <w:p w:rsidR="00763762" w:rsidRPr="003C44CA" w:rsidRDefault="00763762" w:rsidP="003C43B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44CA">
        <w:rPr>
          <w:rFonts w:ascii="Times New Roman" w:hAnsi="Times New Roman" w:cs="Times New Roman"/>
          <w:b/>
          <w:sz w:val="20"/>
          <w:szCs w:val="20"/>
        </w:rPr>
        <w:t>SALE NOTICE FOR SALE OF IMMOVEABLE PROPERTIES</w:t>
      </w:r>
    </w:p>
    <w:p w:rsidR="003C43BA" w:rsidRPr="003C44CA" w:rsidRDefault="003C43BA" w:rsidP="003C43B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C43BA" w:rsidRPr="003C44CA" w:rsidRDefault="003C43BA" w:rsidP="003C43B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63762" w:rsidRPr="003C44CA" w:rsidRDefault="00763762" w:rsidP="003C43B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44CA">
        <w:rPr>
          <w:rFonts w:ascii="Times New Roman" w:hAnsi="Times New Roman" w:cs="Times New Roman"/>
          <w:b/>
          <w:sz w:val="20"/>
          <w:szCs w:val="20"/>
        </w:rPr>
        <w:t xml:space="preserve">E-Auction Sale Notice for Sale of Immoveable assets under the </w:t>
      </w:r>
      <w:proofErr w:type="spellStart"/>
      <w:r w:rsidRPr="003C44CA">
        <w:rPr>
          <w:rFonts w:ascii="Times New Roman" w:hAnsi="Times New Roman" w:cs="Times New Roman"/>
          <w:b/>
          <w:sz w:val="20"/>
          <w:szCs w:val="20"/>
        </w:rPr>
        <w:t>Securitisation</w:t>
      </w:r>
      <w:proofErr w:type="spellEnd"/>
      <w:r w:rsidRPr="003C44CA">
        <w:rPr>
          <w:rFonts w:ascii="Times New Roman" w:hAnsi="Times New Roman" w:cs="Times New Roman"/>
          <w:b/>
          <w:sz w:val="20"/>
          <w:szCs w:val="20"/>
        </w:rPr>
        <w:t xml:space="preserve"> and Reconstruction of Financial Assets and Enforcement of Security Interest Act,2002 read with proviso to Rule 8(6) of the Security Interest (Enforcement) Rules, 2002.</w:t>
      </w:r>
    </w:p>
    <w:p w:rsidR="000D32A1" w:rsidRPr="003C44CA" w:rsidRDefault="00763762" w:rsidP="000D32A1">
      <w:pPr>
        <w:jc w:val="both"/>
        <w:rPr>
          <w:rFonts w:ascii="Times New Roman" w:hAnsi="Times New Roman" w:cs="Times New Roman"/>
          <w:sz w:val="20"/>
          <w:szCs w:val="20"/>
        </w:rPr>
      </w:pPr>
      <w:r w:rsidRPr="003C44CA">
        <w:rPr>
          <w:rFonts w:ascii="Times New Roman" w:hAnsi="Times New Roman" w:cs="Times New Roman"/>
          <w:sz w:val="20"/>
          <w:szCs w:val="20"/>
        </w:rPr>
        <w:t xml:space="preserve">Notice is hereby given to the public in general and in particular to the Borrower and Guarantor that the below described immoveable property mortgaged/ charged to the Secured Creditor, the constructive possession of which has been taken by the </w:t>
      </w:r>
      <w:proofErr w:type="spellStart"/>
      <w:r w:rsidRPr="003C44CA">
        <w:rPr>
          <w:rFonts w:ascii="Times New Roman" w:hAnsi="Times New Roman" w:cs="Times New Roman"/>
          <w:sz w:val="20"/>
          <w:szCs w:val="20"/>
        </w:rPr>
        <w:t>Authorised</w:t>
      </w:r>
      <w:proofErr w:type="spellEnd"/>
      <w:r w:rsidRPr="003C44CA">
        <w:rPr>
          <w:rFonts w:ascii="Times New Roman" w:hAnsi="Times New Roman" w:cs="Times New Roman"/>
          <w:sz w:val="20"/>
          <w:szCs w:val="20"/>
        </w:rPr>
        <w:t xml:space="preserve"> Officer of Housing and Urban Development Corporation </w:t>
      </w:r>
      <w:r w:rsidR="001B7376" w:rsidRPr="003C44CA">
        <w:rPr>
          <w:rFonts w:ascii="Times New Roman" w:hAnsi="Times New Roman" w:cs="Times New Roman"/>
          <w:sz w:val="20"/>
          <w:szCs w:val="20"/>
        </w:rPr>
        <w:t xml:space="preserve">Ltd. </w:t>
      </w:r>
      <w:r w:rsidRPr="003C44CA">
        <w:rPr>
          <w:rFonts w:ascii="Times New Roman" w:hAnsi="Times New Roman" w:cs="Times New Roman"/>
          <w:sz w:val="20"/>
          <w:szCs w:val="20"/>
        </w:rPr>
        <w:t xml:space="preserve">(HUDCO), the Secured Creditor, will be sold on </w:t>
      </w:r>
      <w:r w:rsidRPr="003C44CA">
        <w:rPr>
          <w:rFonts w:ascii="Times New Roman" w:hAnsi="Times New Roman" w:cs="Times New Roman"/>
          <w:b/>
          <w:sz w:val="20"/>
          <w:szCs w:val="20"/>
        </w:rPr>
        <w:t>“As is where is”</w:t>
      </w:r>
      <w:r w:rsidRPr="003C44CA">
        <w:rPr>
          <w:rFonts w:ascii="Times New Roman" w:hAnsi="Times New Roman" w:cs="Times New Roman"/>
          <w:sz w:val="20"/>
          <w:szCs w:val="20"/>
        </w:rPr>
        <w:t xml:space="preserve">, </w:t>
      </w:r>
      <w:r w:rsidRPr="003C44CA">
        <w:rPr>
          <w:rFonts w:ascii="Times New Roman" w:hAnsi="Times New Roman" w:cs="Times New Roman"/>
          <w:b/>
          <w:sz w:val="20"/>
          <w:szCs w:val="20"/>
        </w:rPr>
        <w:t>“As is what is”</w:t>
      </w:r>
      <w:r w:rsidRPr="003C44CA">
        <w:rPr>
          <w:rFonts w:ascii="Times New Roman" w:hAnsi="Times New Roman" w:cs="Times New Roman"/>
          <w:sz w:val="20"/>
          <w:szCs w:val="20"/>
        </w:rPr>
        <w:t xml:space="preserve">, and </w:t>
      </w:r>
      <w:r w:rsidRPr="003C44CA">
        <w:rPr>
          <w:rFonts w:ascii="Times New Roman" w:hAnsi="Times New Roman" w:cs="Times New Roman"/>
          <w:b/>
          <w:sz w:val="20"/>
          <w:szCs w:val="20"/>
        </w:rPr>
        <w:t>“Whatever there is”</w:t>
      </w:r>
      <w:r w:rsidRPr="003C44CA">
        <w:rPr>
          <w:rFonts w:ascii="Times New Roman" w:hAnsi="Times New Roman" w:cs="Times New Roman"/>
          <w:sz w:val="20"/>
          <w:szCs w:val="20"/>
        </w:rPr>
        <w:t xml:space="preserve"> on </w:t>
      </w:r>
      <w:r w:rsidR="00BC384F" w:rsidRPr="003C44CA">
        <w:rPr>
          <w:rFonts w:ascii="Times New Roman" w:hAnsi="Times New Roman" w:cs="Times New Roman"/>
          <w:sz w:val="20"/>
          <w:szCs w:val="20"/>
        </w:rPr>
        <w:t>11.11.2024</w:t>
      </w:r>
      <w:r w:rsidRPr="003C44CA">
        <w:rPr>
          <w:rFonts w:ascii="Times New Roman" w:hAnsi="Times New Roman" w:cs="Times New Roman"/>
          <w:sz w:val="20"/>
          <w:szCs w:val="20"/>
        </w:rPr>
        <w:t xml:space="preserve"> for recovery of </w:t>
      </w:r>
      <w:r w:rsidRPr="003C44CA">
        <w:rPr>
          <w:rFonts w:ascii="Times New Roman" w:hAnsi="Times New Roman" w:cs="Times New Roman"/>
          <w:b/>
          <w:sz w:val="20"/>
          <w:szCs w:val="20"/>
        </w:rPr>
        <w:t>Rs</w:t>
      </w:r>
      <w:r w:rsidR="000C27D5" w:rsidRPr="003C44CA">
        <w:rPr>
          <w:rFonts w:ascii="Times New Roman" w:hAnsi="Times New Roman" w:cs="Times New Roman"/>
          <w:b/>
          <w:sz w:val="20"/>
          <w:szCs w:val="20"/>
        </w:rPr>
        <w:t>.1</w:t>
      </w:r>
      <w:r w:rsidR="00666736" w:rsidRPr="003C44CA">
        <w:rPr>
          <w:rFonts w:ascii="Times New Roman" w:hAnsi="Times New Roman" w:cs="Times New Roman"/>
          <w:b/>
          <w:sz w:val="20"/>
          <w:szCs w:val="20"/>
        </w:rPr>
        <w:t>4</w:t>
      </w:r>
      <w:r w:rsidR="000C27D5" w:rsidRPr="003C44CA">
        <w:rPr>
          <w:rFonts w:ascii="Times New Roman" w:hAnsi="Times New Roman" w:cs="Times New Roman"/>
          <w:b/>
          <w:sz w:val="20"/>
          <w:szCs w:val="20"/>
        </w:rPr>
        <w:t>,</w:t>
      </w:r>
      <w:r w:rsidR="00666736" w:rsidRPr="003C44CA">
        <w:rPr>
          <w:rFonts w:ascii="Times New Roman" w:hAnsi="Times New Roman" w:cs="Times New Roman"/>
          <w:b/>
          <w:sz w:val="20"/>
          <w:szCs w:val="20"/>
        </w:rPr>
        <w:t>09</w:t>
      </w:r>
      <w:r w:rsidR="000C27D5" w:rsidRPr="003C44CA">
        <w:rPr>
          <w:rFonts w:ascii="Times New Roman" w:hAnsi="Times New Roman" w:cs="Times New Roman"/>
          <w:b/>
          <w:sz w:val="20"/>
          <w:szCs w:val="20"/>
        </w:rPr>
        <w:t>,</w:t>
      </w:r>
      <w:r w:rsidR="00666736" w:rsidRPr="003C44CA">
        <w:rPr>
          <w:rFonts w:ascii="Times New Roman" w:hAnsi="Times New Roman" w:cs="Times New Roman"/>
          <w:b/>
          <w:sz w:val="20"/>
          <w:szCs w:val="20"/>
        </w:rPr>
        <w:t>970</w:t>
      </w:r>
      <w:r w:rsidRPr="003C44CA">
        <w:rPr>
          <w:rFonts w:ascii="Times New Roman" w:hAnsi="Times New Roman" w:cs="Times New Roman"/>
          <w:b/>
          <w:sz w:val="20"/>
          <w:szCs w:val="20"/>
        </w:rPr>
        <w:t xml:space="preserve">/- </w:t>
      </w:r>
      <w:r w:rsidR="00FB3A27" w:rsidRPr="003C44CA">
        <w:rPr>
          <w:rFonts w:ascii="Times New Roman" w:hAnsi="Times New Roman" w:cs="Times New Roman"/>
          <w:b/>
          <w:sz w:val="20"/>
          <w:szCs w:val="20"/>
        </w:rPr>
        <w:t>(</w:t>
      </w:r>
      <w:r w:rsidRPr="003C44CA">
        <w:rPr>
          <w:rFonts w:ascii="Times New Roman" w:hAnsi="Times New Roman" w:cs="Times New Roman"/>
          <w:b/>
          <w:sz w:val="20"/>
          <w:szCs w:val="20"/>
        </w:rPr>
        <w:t xml:space="preserve">as on </w:t>
      </w:r>
      <w:r w:rsidR="009D2C30" w:rsidRPr="003C44CA">
        <w:rPr>
          <w:rFonts w:ascii="Times New Roman" w:hAnsi="Times New Roman" w:cs="Times New Roman"/>
          <w:b/>
          <w:sz w:val="20"/>
          <w:szCs w:val="20"/>
        </w:rPr>
        <w:t>30.09.2024</w:t>
      </w:r>
      <w:r w:rsidR="00FB3A27" w:rsidRPr="003C44CA">
        <w:rPr>
          <w:rFonts w:ascii="Times New Roman" w:hAnsi="Times New Roman" w:cs="Times New Roman"/>
          <w:b/>
          <w:sz w:val="20"/>
          <w:szCs w:val="20"/>
        </w:rPr>
        <w:t>)</w:t>
      </w:r>
      <w:r w:rsidRPr="003C44CA">
        <w:rPr>
          <w:rFonts w:ascii="Times New Roman" w:hAnsi="Times New Roman" w:cs="Times New Roman"/>
          <w:b/>
          <w:sz w:val="20"/>
          <w:szCs w:val="20"/>
        </w:rPr>
        <w:t>,</w:t>
      </w:r>
      <w:r w:rsidRPr="003C44CA">
        <w:rPr>
          <w:rFonts w:ascii="Times New Roman" w:hAnsi="Times New Roman" w:cs="Times New Roman"/>
          <w:sz w:val="20"/>
          <w:szCs w:val="20"/>
        </w:rPr>
        <w:t xml:space="preserve"> </w:t>
      </w:r>
      <w:r w:rsidR="00242C94" w:rsidRPr="003C44CA">
        <w:rPr>
          <w:rFonts w:ascii="Times New Roman" w:hAnsi="Times New Roman" w:cs="Times New Roman"/>
          <w:sz w:val="20"/>
          <w:szCs w:val="20"/>
        </w:rPr>
        <w:t xml:space="preserve">together with future interest and cost, </w:t>
      </w:r>
      <w:r w:rsidRPr="003C44CA">
        <w:rPr>
          <w:rFonts w:ascii="Times New Roman" w:hAnsi="Times New Roman" w:cs="Times New Roman"/>
          <w:sz w:val="20"/>
          <w:szCs w:val="20"/>
        </w:rPr>
        <w:t>due to HUDCO Ltd.,  the Secured Creditor from</w:t>
      </w:r>
      <w:r w:rsidR="00F020C5" w:rsidRPr="003C44CA">
        <w:rPr>
          <w:rFonts w:ascii="Times New Roman" w:hAnsi="Times New Roman" w:cs="Times New Roman"/>
          <w:sz w:val="20"/>
          <w:szCs w:val="20"/>
        </w:rPr>
        <w:t>:</w:t>
      </w:r>
      <w:r w:rsidR="003C43BA" w:rsidRPr="003C44CA">
        <w:rPr>
          <w:rFonts w:ascii="Times New Roman" w:hAnsi="Times New Roman" w:cs="Times New Roman"/>
          <w:sz w:val="20"/>
          <w:szCs w:val="20"/>
        </w:rPr>
        <w:t xml:space="preserve"> </w:t>
      </w:r>
      <w:r w:rsidR="00F020C5" w:rsidRPr="003C44CA">
        <w:rPr>
          <w:rFonts w:ascii="Times New Roman" w:hAnsi="Times New Roman" w:cs="Times New Roman"/>
          <w:b/>
          <w:sz w:val="20"/>
          <w:szCs w:val="20"/>
        </w:rPr>
        <w:t xml:space="preserve">(1) </w:t>
      </w:r>
      <w:r w:rsidR="000D32A1" w:rsidRPr="003C44CA">
        <w:rPr>
          <w:rFonts w:ascii="Times New Roman" w:hAnsi="Times New Roman" w:cs="Times New Roman"/>
          <w:b/>
          <w:sz w:val="20"/>
          <w:szCs w:val="20"/>
        </w:rPr>
        <w:t xml:space="preserve">Shri </w:t>
      </w:r>
      <w:proofErr w:type="spellStart"/>
      <w:r w:rsidR="000D32A1" w:rsidRPr="003C44CA">
        <w:rPr>
          <w:rFonts w:ascii="Times New Roman" w:hAnsi="Times New Roman" w:cs="Times New Roman"/>
          <w:b/>
          <w:sz w:val="20"/>
          <w:szCs w:val="20"/>
        </w:rPr>
        <w:t>S.Balaji</w:t>
      </w:r>
      <w:proofErr w:type="spellEnd"/>
      <w:r w:rsidR="000D32A1" w:rsidRPr="003C44C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D32A1" w:rsidRPr="003C44CA">
        <w:rPr>
          <w:rFonts w:ascii="Times New Roman" w:hAnsi="Times New Roman" w:cs="Times New Roman"/>
          <w:sz w:val="20"/>
          <w:szCs w:val="20"/>
        </w:rPr>
        <w:t xml:space="preserve"> S/o Mr. </w:t>
      </w:r>
      <w:r w:rsidR="00BC384F" w:rsidRPr="003C44CA">
        <w:rPr>
          <w:rFonts w:ascii="Times New Roman" w:hAnsi="Times New Roman" w:cs="Times New Roman"/>
          <w:sz w:val="20"/>
          <w:szCs w:val="20"/>
        </w:rPr>
        <w:t>S</w:t>
      </w:r>
      <w:r w:rsidR="000D32A1" w:rsidRPr="003C44CA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0D32A1" w:rsidRPr="003C44CA">
        <w:rPr>
          <w:rFonts w:ascii="Times New Roman" w:hAnsi="Times New Roman" w:cs="Times New Roman"/>
          <w:sz w:val="20"/>
          <w:szCs w:val="20"/>
        </w:rPr>
        <w:t>Sundaresan</w:t>
      </w:r>
      <w:proofErr w:type="spellEnd"/>
      <w:r w:rsidR="000D32A1" w:rsidRPr="003C44CA">
        <w:rPr>
          <w:rFonts w:ascii="Times New Roman" w:hAnsi="Times New Roman" w:cs="Times New Roman"/>
          <w:sz w:val="20"/>
          <w:szCs w:val="20"/>
        </w:rPr>
        <w:t>,</w:t>
      </w:r>
      <w:r w:rsidR="009D2C30" w:rsidRPr="003C44CA">
        <w:rPr>
          <w:rFonts w:ascii="Times New Roman" w:hAnsi="Times New Roman" w:cs="Times New Roman"/>
          <w:sz w:val="20"/>
          <w:szCs w:val="20"/>
        </w:rPr>
        <w:t xml:space="preserve"> </w:t>
      </w:r>
      <w:r w:rsidR="000D32A1" w:rsidRPr="003C44CA">
        <w:rPr>
          <w:rFonts w:ascii="Times New Roman" w:hAnsi="Times New Roman" w:cs="Times New Roman"/>
          <w:sz w:val="20"/>
          <w:szCs w:val="20"/>
        </w:rPr>
        <w:t>Old No.</w:t>
      </w:r>
      <w:r w:rsidR="00BC384F" w:rsidRPr="003C44CA">
        <w:rPr>
          <w:rFonts w:ascii="Times New Roman" w:hAnsi="Times New Roman" w:cs="Times New Roman"/>
          <w:sz w:val="20"/>
          <w:szCs w:val="20"/>
        </w:rPr>
        <w:t>1</w:t>
      </w:r>
      <w:r w:rsidR="000D32A1" w:rsidRPr="003C44CA">
        <w:rPr>
          <w:rFonts w:ascii="Times New Roman" w:hAnsi="Times New Roman" w:cs="Times New Roman"/>
          <w:sz w:val="20"/>
          <w:szCs w:val="20"/>
        </w:rPr>
        <w:t xml:space="preserve">5, New No.4, C.R. Apartments, </w:t>
      </w:r>
      <w:proofErr w:type="spellStart"/>
      <w:r w:rsidR="000D32A1" w:rsidRPr="003C44CA">
        <w:rPr>
          <w:rFonts w:ascii="Times New Roman" w:hAnsi="Times New Roman" w:cs="Times New Roman"/>
          <w:sz w:val="20"/>
          <w:szCs w:val="20"/>
        </w:rPr>
        <w:t>Periyar</w:t>
      </w:r>
      <w:r w:rsidR="00BC384F" w:rsidRPr="003C44CA">
        <w:rPr>
          <w:rFonts w:ascii="Times New Roman" w:hAnsi="Times New Roman" w:cs="Times New Roman"/>
          <w:sz w:val="20"/>
          <w:szCs w:val="20"/>
        </w:rPr>
        <w:t>p</w:t>
      </w:r>
      <w:r w:rsidR="000D32A1" w:rsidRPr="003C44CA">
        <w:rPr>
          <w:rFonts w:ascii="Times New Roman" w:hAnsi="Times New Roman" w:cs="Times New Roman"/>
          <w:sz w:val="20"/>
          <w:szCs w:val="20"/>
        </w:rPr>
        <w:t>athai</w:t>
      </w:r>
      <w:proofErr w:type="spellEnd"/>
      <w:r w:rsidR="000D32A1" w:rsidRPr="003C44CA">
        <w:rPr>
          <w:rFonts w:ascii="Times New Roman" w:hAnsi="Times New Roman" w:cs="Times New Roman"/>
          <w:sz w:val="20"/>
          <w:szCs w:val="20"/>
        </w:rPr>
        <w:t xml:space="preserve"> (West) (Near </w:t>
      </w:r>
      <w:proofErr w:type="spellStart"/>
      <w:r w:rsidR="000D32A1" w:rsidRPr="003C44CA">
        <w:rPr>
          <w:rFonts w:ascii="Times New Roman" w:hAnsi="Times New Roman" w:cs="Times New Roman"/>
          <w:sz w:val="20"/>
          <w:szCs w:val="20"/>
        </w:rPr>
        <w:t>Thiru</w:t>
      </w:r>
      <w:proofErr w:type="spellEnd"/>
      <w:r w:rsidR="000D32A1" w:rsidRPr="003C44CA">
        <w:rPr>
          <w:rFonts w:ascii="Times New Roman" w:hAnsi="Times New Roman" w:cs="Times New Roman"/>
          <w:sz w:val="20"/>
          <w:szCs w:val="20"/>
        </w:rPr>
        <w:t xml:space="preserve"> Nagar) Bus Stop),</w:t>
      </w:r>
      <w:r w:rsidR="00913356" w:rsidRPr="003C44C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D32A1" w:rsidRPr="003C44CA">
        <w:rPr>
          <w:rFonts w:ascii="Times New Roman" w:hAnsi="Times New Roman" w:cs="Times New Roman"/>
          <w:sz w:val="20"/>
          <w:szCs w:val="20"/>
        </w:rPr>
        <w:t>Choola</w:t>
      </w:r>
      <w:r w:rsidR="00BC384F" w:rsidRPr="003C44CA">
        <w:rPr>
          <w:rFonts w:ascii="Times New Roman" w:hAnsi="Times New Roman" w:cs="Times New Roman"/>
          <w:sz w:val="20"/>
          <w:szCs w:val="20"/>
        </w:rPr>
        <w:t>i</w:t>
      </w:r>
      <w:r w:rsidR="000D32A1" w:rsidRPr="003C44CA">
        <w:rPr>
          <w:rFonts w:ascii="Times New Roman" w:hAnsi="Times New Roman" w:cs="Times New Roman"/>
          <w:sz w:val="20"/>
          <w:szCs w:val="20"/>
        </w:rPr>
        <w:t>medu</w:t>
      </w:r>
      <w:proofErr w:type="spellEnd"/>
      <w:r w:rsidR="000D32A1" w:rsidRPr="003C44CA">
        <w:rPr>
          <w:rFonts w:ascii="Times New Roman" w:hAnsi="Times New Roman" w:cs="Times New Roman"/>
          <w:sz w:val="20"/>
          <w:szCs w:val="20"/>
        </w:rPr>
        <w:t xml:space="preserve">, Chennai – 600 094 Also at: </w:t>
      </w:r>
      <w:r w:rsidR="000D32A1" w:rsidRPr="003C44CA">
        <w:rPr>
          <w:rFonts w:ascii="Times New Roman" w:hAnsi="Times New Roman" w:cs="Times New Roman"/>
          <w:b/>
          <w:sz w:val="20"/>
          <w:szCs w:val="20"/>
        </w:rPr>
        <w:t xml:space="preserve">Shri </w:t>
      </w:r>
      <w:proofErr w:type="spellStart"/>
      <w:r w:rsidR="000D32A1" w:rsidRPr="003C44CA">
        <w:rPr>
          <w:rFonts w:ascii="Times New Roman" w:hAnsi="Times New Roman" w:cs="Times New Roman"/>
          <w:b/>
          <w:sz w:val="20"/>
          <w:szCs w:val="20"/>
        </w:rPr>
        <w:t>S.Balaji</w:t>
      </w:r>
      <w:proofErr w:type="spellEnd"/>
      <w:r w:rsidR="000D32A1" w:rsidRPr="003C44C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D32A1" w:rsidRPr="003C44CA">
        <w:rPr>
          <w:rFonts w:ascii="Times New Roman" w:hAnsi="Times New Roman" w:cs="Times New Roman"/>
          <w:sz w:val="20"/>
          <w:szCs w:val="20"/>
        </w:rPr>
        <w:t xml:space="preserve"> S/o Mr. </w:t>
      </w:r>
      <w:r w:rsidR="00BC384F" w:rsidRPr="003C44CA">
        <w:rPr>
          <w:rFonts w:ascii="Times New Roman" w:hAnsi="Times New Roman" w:cs="Times New Roman"/>
          <w:sz w:val="20"/>
          <w:szCs w:val="20"/>
        </w:rPr>
        <w:t>S</w:t>
      </w:r>
      <w:r w:rsidR="000D32A1" w:rsidRPr="003C44CA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0D32A1" w:rsidRPr="003C44CA">
        <w:rPr>
          <w:rFonts w:ascii="Times New Roman" w:hAnsi="Times New Roman" w:cs="Times New Roman"/>
          <w:sz w:val="20"/>
          <w:szCs w:val="20"/>
        </w:rPr>
        <w:t>Sundaresan</w:t>
      </w:r>
      <w:proofErr w:type="spellEnd"/>
      <w:r w:rsidR="000D32A1" w:rsidRPr="003C44CA">
        <w:rPr>
          <w:rFonts w:ascii="Times New Roman" w:hAnsi="Times New Roman" w:cs="Times New Roman"/>
          <w:sz w:val="20"/>
          <w:szCs w:val="20"/>
        </w:rPr>
        <w:t xml:space="preserve"> Old No.20, New No. 16, P.E. </w:t>
      </w:r>
      <w:proofErr w:type="spellStart"/>
      <w:r w:rsidR="000D32A1" w:rsidRPr="003C44CA">
        <w:rPr>
          <w:rFonts w:ascii="Times New Roman" w:hAnsi="Times New Roman" w:cs="Times New Roman"/>
          <w:sz w:val="20"/>
          <w:szCs w:val="20"/>
        </w:rPr>
        <w:t>Koil</w:t>
      </w:r>
      <w:proofErr w:type="spellEnd"/>
      <w:r w:rsidR="000D32A1" w:rsidRPr="003C44CA">
        <w:rPr>
          <w:rFonts w:ascii="Times New Roman" w:hAnsi="Times New Roman" w:cs="Times New Roman"/>
          <w:sz w:val="20"/>
          <w:szCs w:val="20"/>
        </w:rPr>
        <w:t xml:space="preserve"> Street,  </w:t>
      </w:r>
      <w:proofErr w:type="spellStart"/>
      <w:r w:rsidR="000D32A1" w:rsidRPr="003C44CA">
        <w:rPr>
          <w:rFonts w:ascii="Times New Roman" w:hAnsi="Times New Roman" w:cs="Times New Roman"/>
          <w:sz w:val="20"/>
          <w:szCs w:val="20"/>
        </w:rPr>
        <w:t>Ayanavaram</w:t>
      </w:r>
      <w:proofErr w:type="spellEnd"/>
      <w:r w:rsidR="000D32A1" w:rsidRPr="003C44CA">
        <w:rPr>
          <w:rFonts w:ascii="Times New Roman" w:hAnsi="Times New Roman" w:cs="Times New Roman"/>
          <w:sz w:val="20"/>
          <w:szCs w:val="20"/>
        </w:rPr>
        <w:t xml:space="preserve"> - 600 023 </w:t>
      </w:r>
      <w:r w:rsidR="000D32A1" w:rsidRPr="003C44CA">
        <w:rPr>
          <w:rFonts w:ascii="Times New Roman" w:hAnsi="Times New Roman" w:cs="Times New Roman"/>
          <w:b/>
          <w:bCs/>
          <w:sz w:val="20"/>
          <w:szCs w:val="20"/>
        </w:rPr>
        <w:t>Guarantor</w:t>
      </w:r>
      <w:r w:rsidR="000D32A1" w:rsidRPr="003C44CA">
        <w:rPr>
          <w:rFonts w:ascii="Times New Roman" w:hAnsi="Times New Roman" w:cs="Times New Roman"/>
          <w:sz w:val="20"/>
          <w:szCs w:val="20"/>
        </w:rPr>
        <w:t xml:space="preserve">: Smt. </w:t>
      </w:r>
      <w:r w:rsidR="00BC384F" w:rsidRPr="003C44CA">
        <w:rPr>
          <w:rFonts w:ascii="Times New Roman" w:hAnsi="Times New Roman" w:cs="Times New Roman"/>
          <w:sz w:val="20"/>
          <w:szCs w:val="20"/>
        </w:rPr>
        <w:t xml:space="preserve">V. </w:t>
      </w:r>
      <w:proofErr w:type="spellStart"/>
      <w:r w:rsidR="000D32A1" w:rsidRPr="003C44CA">
        <w:rPr>
          <w:rFonts w:ascii="Times New Roman" w:hAnsi="Times New Roman" w:cs="Times New Roman"/>
          <w:sz w:val="20"/>
          <w:szCs w:val="20"/>
        </w:rPr>
        <w:t>Va</w:t>
      </w:r>
      <w:r w:rsidR="00697205">
        <w:rPr>
          <w:rFonts w:ascii="Times New Roman" w:hAnsi="Times New Roman" w:cs="Times New Roman"/>
          <w:sz w:val="20"/>
          <w:szCs w:val="20"/>
        </w:rPr>
        <w:t>su</w:t>
      </w:r>
      <w:r w:rsidR="000D32A1" w:rsidRPr="003C44CA">
        <w:rPr>
          <w:rFonts w:ascii="Times New Roman" w:hAnsi="Times New Roman" w:cs="Times New Roman"/>
          <w:sz w:val="20"/>
          <w:szCs w:val="20"/>
        </w:rPr>
        <w:t>mathi</w:t>
      </w:r>
      <w:proofErr w:type="spellEnd"/>
      <w:r w:rsidR="000D32A1" w:rsidRPr="003C44CA">
        <w:rPr>
          <w:rFonts w:ascii="Times New Roman" w:hAnsi="Times New Roman" w:cs="Times New Roman"/>
          <w:sz w:val="20"/>
          <w:szCs w:val="20"/>
        </w:rPr>
        <w:t xml:space="preserve"> ,  Plot No. 20, </w:t>
      </w:r>
      <w:proofErr w:type="spellStart"/>
      <w:r w:rsidR="000D32A1" w:rsidRPr="003C44CA">
        <w:rPr>
          <w:rFonts w:ascii="Times New Roman" w:hAnsi="Times New Roman" w:cs="Times New Roman"/>
          <w:sz w:val="20"/>
          <w:szCs w:val="20"/>
        </w:rPr>
        <w:t>Surendra</w:t>
      </w:r>
      <w:proofErr w:type="spellEnd"/>
      <w:r w:rsidR="00BC384F" w:rsidRPr="003C44CA">
        <w:rPr>
          <w:rFonts w:ascii="Times New Roman" w:hAnsi="Times New Roman" w:cs="Times New Roman"/>
          <w:sz w:val="20"/>
          <w:szCs w:val="20"/>
        </w:rPr>
        <w:t xml:space="preserve"> N</w:t>
      </w:r>
      <w:r w:rsidR="000D32A1" w:rsidRPr="003C44CA">
        <w:rPr>
          <w:rFonts w:ascii="Times New Roman" w:hAnsi="Times New Roman" w:cs="Times New Roman"/>
          <w:sz w:val="20"/>
          <w:szCs w:val="20"/>
        </w:rPr>
        <w:t>agar,6</w:t>
      </w:r>
      <w:r w:rsidR="000D32A1" w:rsidRPr="003C44CA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="000D32A1" w:rsidRPr="003C44CA">
        <w:rPr>
          <w:rFonts w:ascii="Times New Roman" w:hAnsi="Times New Roman" w:cs="Times New Roman"/>
          <w:sz w:val="20"/>
          <w:szCs w:val="20"/>
        </w:rPr>
        <w:t xml:space="preserve"> Street, </w:t>
      </w:r>
      <w:proofErr w:type="spellStart"/>
      <w:r w:rsidR="000D32A1" w:rsidRPr="003C44CA">
        <w:rPr>
          <w:rFonts w:ascii="Times New Roman" w:hAnsi="Times New Roman" w:cs="Times New Roman"/>
          <w:sz w:val="20"/>
          <w:szCs w:val="20"/>
        </w:rPr>
        <w:t>Adambakkam</w:t>
      </w:r>
      <w:proofErr w:type="spellEnd"/>
      <w:r w:rsidR="000D32A1" w:rsidRPr="003C44CA">
        <w:rPr>
          <w:rFonts w:ascii="Times New Roman" w:hAnsi="Times New Roman" w:cs="Times New Roman"/>
          <w:sz w:val="20"/>
          <w:szCs w:val="20"/>
        </w:rPr>
        <w:t>, Chennai – 600 088</w:t>
      </w:r>
    </w:p>
    <w:p w:rsidR="00763762" w:rsidRPr="003C44CA" w:rsidRDefault="00763762" w:rsidP="003C43B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44CA">
        <w:rPr>
          <w:rFonts w:ascii="Times New Roman" w:hAnsi="Times New Roman" w:cs="Times New Roman"/>
          <w:b/>
          <w:sz w:val="20"/>
          <w:szCs w:val="20"/>
        </w:rPr>
        <w:t>Description of the property</w:t>
      </w:r>
    </w:p>
    <w:p w:rsidR="00376B8A" w:rsidRPr="003C44CA" w:rsidRDefault="00376B8A" w:rsidP="00376B8A">
      <w:pPr>
        <w:jc w:val="both"/>
        <w:rPr>
          <w:rFonts w:ascii="Times New Roman" w:hAnsi="Times New Roman" w:cs="Times New Roman"/>
          <w:sz w:val="20"/>
          <w:szCs w:val="20"/>
        </w:rPr>
      </w:pPr>
      <w:r w:rsidRPr="003C44CA">
        <w:rPr>
          <w:rFonts w:ascii="Times New Roman" w:hAnsi="Times New Roman" w:cs="Times New Roman"/>
          <w:sz w:val="20"/>
          <w:szCs w:val="20"/>
        </w:rPr>
        <w:t>All that piece and parcel of vacant land bearing Plot No. 52 in “</w:t>
      </w:r>
      <w:proofErr w:type="spellStart"/>
      <w:r w:rsidRPr="003C44CA">
        <w:rPr>
          <w:rFonts w:ascii="Times New Roman" w:hAnsi="Times New Roman" w:cs="Times New Roman"/>
          <w:sz w:val="20"/>
          <w:szCs w:val="20"/>
        </w:rPr>
        <w:t>Bhuvanalakshmi</w:t>
      </w:r>
      <w:proofErr w:type="spellEnd"/>
      <w:r w:rsidRPr="003C44CA">
        <w:rPr>
          <w:rFonts w:ascii="Times New Roman" w:hAnsi="Times New Roman" w:cs="Times New Roman"/>
          <w:sz w:val="20"/>
          <w:szCs w:val="20"/>
        </w:rPr>
        <w:t xml:space="preserve"> Nagar” comprised in part of Survey No. 193/1B, No.13, </w:t>
      </w:r>
      <w:proofErr w:type="spellStart"/>
      <w:r w:rsidRPr="003C44CA">
        <w:rPr>
          <w:rFonts w:ascii="Times New Roman" w:hAnsi="Times New Roman" w:cs="Times New Roman"/>
          <w:sz w:val="20"/>
          <w:szCs w:val="20"/>
        </w:rPr>
        <w:t>Arungal</w:t>
      </w:r>
      <w:proofErr w:type="spellEnd"/>
      <w:r w:rsidRPr="003C44CA">
        <w:rPr>
          <w:rFonts w:ascii="Times New Roman" w:hAnsi="Times New Roman" w:cs="Times New Roman"/>
          <w:sz w:val="20"/>
          <w:szCs w:val="20"/>
        </w:rPr>
        <w:t xml:space="preserve"> Village, </w:t>
      </w:r>
      <w:proofErr w:type="spellStart"/>
      <w:r w:rsidRPr="003C44CA">
        <w:rPr>
          <w:rFonts w:ascii="Times New Roman" w:hAnsi="Times New Roman" w:cs="Times New Roman"/>
          <w:sz w:val="20"/>
          <w:szCs w:val="20"/>
        </w:rPr>
        <w:t>Chengalpet</w:t>
      </w:r>
      <w:proofErr w:type="spellEnd"/>
      <w:r w:rsidRPr="003C44CA">
        <w:rPr>
          <w:rFonts w:ascii="Times New Roman" w:hAnsi="Times New Roman" w:cs="Times New Roman"/>
          <w:sz w:val="20"/>
          <w:szCs w:val="20"/>
        </w:rPr>
        <w:t xml:space="preserve"> Taluk, </w:t>
      </w:r>
      <w:proofErr w:type="spellStart"/>
      <w:r w:rsidRPr="003C44CA">
        <w:rPr>
          <w:rFonts w:ascii="Times New Roman" w:hAnsi="Times New Roman" w:cs="Times New Roman"/>
          <w:sz w:val="20"/>
          <w:szCs w:val="20"/>
        </w:rPr>
        <w:t>Kancheepuram</w:t>
      </w:r>
      <w:proofErr w:type="spellEnd"/>
      <w:r w:rsidRPr="003C44CA">
        <w:rPr>
          <w:rFonts w:ascii="Times New Roman" w:hAnsi="Times New Roman" w:cs="Times New Roman"/>
          <w:sz w:val="20"/>
          <w:szCs w:val="20"/>
        </w:rPr>
        <w:t xml:space="preserve"> District measuring an extent of 2082 Sq. Ft. or thereabouts, situated within the Sub Registration District of </w:t>
      </w:r>
      <w:proofErr w:type="spellStart"/>
      <w:r w:rsidRPr="003C44CA">
        <w:rPr>
          <w:rFonts w:ascii="Times New Roman" w:hAnsi="Times New Roman" w:cs="Times New Roman"/>
          <w:sz w:val="20"/>
          <w:szCs w:val="20"/>
        </w:rPr>
        <w:t>Guduvancheri</w:t>
      </w:r>
      <w:proofErr w:type="spellEnd"/>
      <w:r w:rsidRPr="003C44CA">
        <w:rPr>
          <w:rFonts w:ascii="Times New Roman" w:hAnsi="Times New Roman" w:cs="Times New Roman"/>
          <w:sz w:val="20"/>
          <w:szCs w:val="20"/>
        </w:rPr>
        <w:t xml:space="preserve"> under the jurisdiction of </w:t>
      </w:r>
      <w:proofErr w:type="spellStart"/>
      <w:r w:rsidRPr="003C44CA">
        <w:rPr>
          <w:rFonts w:ascii="Times New Roman" w:hAnsi="Times New Roman" w:cs="Times New Roman"/>
          <w:sz w:val="20"/>
          <w:szCs w:val="20"/>
        </w:rPr>
        <w:t>Kattankolathur</w:t>
      </w:r>
      <w:proofErr w:type="spellEnd"/>
      <w:r w:rsidRPr="003C44CA">
        <w:rPr>
          <w:rFonts w:ascii="Times New Roman" w:hAnsi="Times New Roman" w:cs="Times New Roman"/>
          <w:sz w:val="20"/>
          <w:szCs w:val="20"/>
        </w:rPr>
        <w:t xml:space="preserve"> Panchayat Union. </w:t>
      </w:r>
      <w:r w:rsidRPr="003C44CA">
        <w:rPr>
          <w:rFonts w:ascii="Times New Roman" w:hAnsi="Times New Roman" w:cs="Times New Roman"/>
          <w:b/>
          <w:bCs/>
          <w:sz w:val="20"/>
          <w:szCs w:val="20"/>
        </w:rPr>
        <w:t xml:space="preserve">Bounded on </w:t>
      </w:r>
      <w:r w:rsidRPr="003C44CA">
        <w:rPr>
          <w:rFonts w:ascii="Times New Roman" w:hAnsi="Times New Roman" w:cs="Times New Roman"/>
          <w:bCs/>
          <w:sz w:val="20"/>
          <w:szCs w:val="20"/>
        </w:rPr>
        <w:t>the N</w:t>
      </w:r>
      <w:r w:rsidRPr="003C44CA">
        <w:rPr>
          <w:rFonts w:ascii="Times New Roman" w:hAnsi="Times New Roman" w:cs="Times New Roman"/>
          <w:sz w:val="20"/>
          <w:szCs w:val="20"/>
        </w:rPr>
        <w:t xml:space="preserve">orth by 23 Feet Road; South by Vacant Land, East by Plot No. 51; and West by Plot No.53, </w:t>
      </w:r>
      <w:r w:rsidRPr="003C44CA">
        <w:rPr>
          <w:rFonts w:ascii="Times New Roman" w:hAnsi="Times New Roman" w:cs="Times New Roman"/>
          <w:b/>
          <w:bCs/>
          <w:sz w:val="20"/>
          <w:szCs w:val="20"/>
        </w:rPr>
        <w:t xml:space="preserve">Measuring </w:t>
      </w:r>
      <w:r w:rsidRPr="003C44CA">
        <w:rPr>
          <w:rFonts w:ascii="Times New Roman" w:hAnsi="Times New Roman" w:cs="Times New Roman"/>
          <w:sz w:val="20"/>
          <w:szCs w:val="20"/>
        </w:rPr>
        <w:t>North to South on the Eastern side: 60 Feet; North to South on the Western side: 60 Feet; East to West on the Northern side: 35 Feet and East to West on the Southern side:35 Feet. Known Encumbrances on the property: Nil.</w:t>
      </w:r>
      <w:r w:rsidR="00BC384F" w:rsidRPr="003C44CA">
        <w:rPr>
          <w:rFonts w:ascii="Times New Roman" w:hAnsi="Times New Roman" w:cs="Times New Roman"/>
          <w:sz w:val="20"/>
          <w:szCs w:val="20"/>
        </w:rPr>
        <w:t xml:space="preserve"> (Subject to details indicated in the Terms and Conditions of sale notice)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531AF2" w:rsidRPr="003C44CA" w:rsidTr="00531AF2">
        <w:tc>
          <w:tcPr>
            <w:tcW w:w="3235" w:type="dxa"/>
          </w:tcPr>
          <w:p w:rsidR="00531AF2" w:rsidRPr="003C44CA" w:rsidRDefault="00531AF2" w:rsidP="00FB3A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Reserve Price</w:t>
            </w:r>
          </w:p>
        </w:tc>
        <w:tc>
          <w:tcPr>
            <w:tcW w:w="6115" w:type="dxa"/>
          </w:tcPr>
          <w:p w:rsidR="00531AF2" w:rsidRPr="003C44CA" w:rsidRDefault="00531AF2" w:rsidP="00E824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Rs</w:t>
            </w:r>
            <w:r w:rsidR="00E82419" w:rsidRPr="003C44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6B8A" w:rsidRPr="003C44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76B8A" w:rsidRPr="003C44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0,000/- (Rupees </w:t>
            </w:r>
            <w:r w:rsidR="00376B8A"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Seventeen 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Lakhs</w:t>
            </w:r>
            <w:r w:rsidR="00376B8A"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 Seventy Thousand 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 only)</w:t>
            </w:r>
          </w:p>
        </w:tc>
      </w:tr>
      <w:tr w:rsidR="00531AF2" w:rsidRPr="003C44CA" w:rsidTr="00531AF2">
        <w:tc>
          <w:tcPr>
            <w:tcW w:w="3235" w:type="dxa"/>
          </w:tcPr>
          <w:p w:rsidR="00531AF2" w:rsidRPr="003C44CA" w:rsidRDefault="00531AF2" w:rsidP="00FB3A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Earnest Money Deposit (EMD)</w:t>
            </w:r>
          </w:p>
        </w:tc>
        <w:tc>
          <w:tcPr>
            <w:tcW w:w="6115" w:type="dxa"/>
          </w:tcPr>
          <w:p w:rsidR="00531AF2" w:rsidRPr="003C44CA" w:rsidRDefault="00531AF2" w:rsidP="00E824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Rs</w:t>
            </w:r>
            <w:r w:rsidR="00E82419" w:rsidRPr="003C44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376B8A" w:rsidRPr="003C44CA">
              <w:rPr>
                <w:rFonts w:ascii="Times New Roman" w:hAnsi="Times New Roman" w:cs="Times New Roman"/>
                <w:sz w:val="20"/>
                <w:szCs w:val="20"/>
              </w:rPr>
              <w:t>77,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000/- (Rupees One Lakh</w:t>
            </w:r>
            <w:r w:rsidR="00376B8A"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 Seventy Seven 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Thousand only)</w:t>
            </w:r>
          </w:p>
        </w:tc>
      </w:tr>
      <w:tr w:rsidR="00531AF2" w:rsidRPr="003C44CA" w:rsidTr="00531AF2">
        <w:tc>
          <w:tcPr>
            <w:tcW w:w="3235" w:type="dxa"/>
          </w:tcPr>
          <w:p w:rsidR="00531AF2" w:rsidRPr="003C44CA" w:rsidRDefault="00531AF2" w:rsidP="004572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Bid </w:t>
            </w:r>
            <w:r w:rsidR="004572B4" w:rsidRPr="003C44CA">
              <w:rPr>
                <w:rFonts w:ascii="Times New Roman" w:hAnsi="Times New Roman" w:cs="Times New Roman"/>
                <w:sz w:val="20"/>
                <w:szCs w:val="20"/>
              </w:rPr>
              <w:t>Increment Value</w:t>
            </w:r>
          </w:p>
        </w:tc>
        <w:tc>
          <w:tcPr>
            <w:tcW w:w="6115" w:type="dxa"/>
          </w:tcPr>
          <w:p w:rsidR="00531AF2" w:rsidRPr="003C44CA" w:rsidRDefault="003577C1" w:rsidP="00BC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Rs</w:t>
            </w:r>
            <w:r w:rsidR="00E82419" w:rsidRPr="003C44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C0563" w:rsidRPr="003C44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82419" w:rsidRPr="003C44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31AF2" w:rsidRPr="003C44CA">
              <w:rPr>
                <w:rFonts w:ascii="Times New Roman" w:hAnsi="Times New Roman" w:cs="Times New Roman"/>
                <w:sz w:val="20"/>
                <w:szCs w:val="20"/>
              </w:rPr>
              <w:t>000/-</w:t>
            </w:r>
          </w:p>
        </w:tc>
      </w:tr>
      <w:tr w:rsidR="00531AF2" w:rsidRPr="003C44CA" w:rsidTr="00531AF2">
        <w:tc>
          <w:tcPr>
            <w:tcW w:w="3235" w:type="dxa"/>
          </w:tcPr>
          <w:p w:rsidR="00531AF2" w:rsidRPr="003C44CA" w:rsidRDefault="00531AF2" w:rsidP="00FB3A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Inspection of Property</w:t>
            </w:r>
          </w:p>
        </w:tc>
        <w:tc>
          <w:tcPr>
            <w:tcW w:w="6115" w:type="dxa"/>
          </w:tcPr>
          <w:p w:rsidR="00531AF2" w:rsidRPr="003C44CA" w:rsidRDefault="00531AF2" w:rsidP="00E824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="00E82419" w:rsidRPr="003C44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E82419" w:rsidRPr="003C44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0.202</w:t>
            </w:r>
            <w:r w:rsidR="00E82419" w:rsidRPr="003C44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 between 11.00 a.m. t</w:t>
            </w:r>
            <w:r w:rsidR="003577C1" w:rsidRPr="003C44CA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 3.00 p.m.</w:t>
            </w:r>
          </w:p>
        </w:tc>
      </w:tr>
      <w:tr w:rsidR="00242C94" w:rsidRPr="003C44CA" w:rsidTr="00531AF2">
        <w:tc>
          <w:tcPr>
            <w:tcW w:w="3235" w:type="dxa"/>
          </w:tcPr>
          <w:p w:rsidR="00242C94" w:rsidRPr="003C44CA" w:rsidRDefault="00242C94" w:rsidP="00242C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EMD Remittance</w:t>
            </w:r>
          </w:p>
        </w:tc>
        <w:tc>
          <w:tcPr>
            <w:tcW w:w="6115" w:type="dxa"/>
          </w:tcPr>
          <w:p w:rsidR="00242C94" w:rsidRPr="003C44CA" w:rsidRDefault="00242C94" w:rsidP="00E824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Till </w:t>
            </w:r>
            <w:r w:rsidR="00E82419" w:rsidRPr="003C44CA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82419" w:rsidRPr="003C44C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376B8A" w:rsidRPr="003C44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 4.00 p.m. through RTGS/NEFT transfer to the Credit of HUDCO’s account in Kotak Mahindra Bank, </w:t>
            </w:r>
            <w:proofErr w:type="spellStart"/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Annasalai</w:t>
            </w:r>
            <w:proofErr w:type="spellEnd"/>
            <w:r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Teynampet</w:t>
            </w:r>
            <w:proofErr w:type="spellEnd"/>
            <w:r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 Branch, Chennai – 600018, Current Account No 8311415131, IFSC Code No KKBK0000462</w:t>
            </w:r>
          </w:p>
        </w:tc>
      </w:tr>
      <w:tr w:rsidR="00242C94" w:rsidRPr="003C44CA" w:rsidTr="00531AF2">
        <w:tc>
          <w:tcPr>
            <w:tcW w:w="3235" w:type="dxa"/>
          </w:tcPr>
          <w:p w:rsidR="00242C94" w:rsidRPr="003C44CA" w:rsidRDefault="00242C94" w:rsidP="00242C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Last date and time for submission of online bids</w:t>
            </w:r>
          </w:p>
        </w:tc>
        <w:tc>
          <w:tcPr>
            <w:tcW w:w="6115" w:type="dxa"/>
          </w:tcPr>
          <w:p w:rsidR="00242C94" w:rsidRPr="003C44CA" w:rsidRDefault="00E82419" w:rsidP="00E824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242C94" w:rsidRPr="003C44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242C94" w:rsidRPr="003C44CA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376B8A" w:rsidRPr="003C44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42C94"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 4.00 p.m.</w:t>
            </w:r>
          </w:p>
        </w:tc>
      </w:tr>
      <w:tr w:rsidR="00531AF2" w:rsidRPr="003C44CA" w:rsidTr="00531AF2">
        <w:tc>
          <w:tcPr>
            <w:tcW w:w="3235" w:type="dxa"/>
          </w:tcPr>
          <w:p w:rsidR="00531AF2" w:rsidRPr="003C44CA" w:rsidRDefault="00531AF2" w:rsidP="00FB3A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On line auction sale</w:t>
            </w:r>
          </w:p>
        </w:tc>
        <w:tc>
          <w:tcPr>
            <w:tcW w:w="6115" w:type="dxa"/>
          </w:tcPr>
          <w:p w:rsidR="00531AF2" w:rsidRPr="003C44CA" w:rsidRDefault="00242C94" w:rsidP="00E824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On </w:t>
            </w:r>
            <w:r w:rsidR="00E82419" w:rsidRPr="003C44C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82419" w:rsidRPr="003C44C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376B8A" w:rsidRPr="003C44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 from 1100 </w:t>
            </w:r>
            <w:proofErr w:type="spellStart"/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Hrs</w:t>
            </w:r>
            <w:proofErr w:type="spellEnd"/>
            <w:r w:rsidRPr="003C44CA">
              <w:rPr>
                <w:rFonts w:ascii="Times New Roman" w:hAnsi="Times New Roman" w:cs="Times New Roman"/>
                <w:sz w:val="20"/>
                <w:szCs w:val="20"/>
              </w:rPr>
              <w:t xml:space="preserve"> to 1300 </w:t>
            </w:r>
            <w:proofErr w:type="spellStart"/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Hrs</w:t>
            </w:r>
            <w:proofErr w:type="spellEnd"/>
            <w:r w:rsidRPr="003C44CA">
              <w:rPr>
                <w:rFonts w:ascii="Times New Roman" w:hAnsi="Times New Roman" w:cs="Times New Roman"/>
                <w:sz w:val="20"/>
                <w:szCs w:val="20"/>
              </w:rPr>
              <w:t>, with auto time- extension of 5 minutes each, till sale is concluded.</w:t>
            </w:r>
          </w:p>
        </w:tc>
      </w:tr>
    </w:tbl>
    <w:p w:rsidR="00763762" w:rsidRDefault="00763762" w:rsidP="00763762">
      <w:pPr>
        <w:jc w:val="both"/>
        <w:rPr>
          <w:rStyle w:val="Hyperlink"/>
          <w:rFonts w:ascii="Times New Roman" w:hAnsi="Times New Roman" w:cs="Times New Roman"/>
          <w:sz w:val="20"/>
          <w:szCs w:val="20"/>
        </w:rPr>
      </w:pPr>
      <w:r w:rsidRPr="003C44CA">
        <w:rPr>
          <w:rFonts w:ascii="Times New Roman" w:hAnsi="Times New Roman" w:cs="Times New Roman"/>
          <w:sz w:val="20"/>
          <w:szCs w:val="20"/>
        </w:rPr>
        <w:t xml:space="preserve">For detailed terms and conditions of the sale, please refer to the link provided in HUDCO’s website </w:t>
      </w:r>
      <w:proofErr w:type="spellStart"/>
      <w:r w:rsidRPr="003C44CA">
        <w:rPr>
          <w:rFonts w:ascii="Times New Roman" w:hAnsi="Times New Roman" w:cs="Times New Roman"/>
          <w:sz w:val="20"/>
          <w:szCs w:val="20"/>
        </w:rPr>
        <w:t>ie</w:t>
      </w:r>
      <w:proofErr w:type="spellEnd"/>
      <w:r w:rsidRPr="003C44CA">
        <w:rPr>
          <w:rFonts w:ascii="Times New Roman" w:hAnsi="Times New Roman" w:cs="Times New Roman"/>
          <w:sz w:val="20"/>
          <w:szCs w:val="20"/>
        </w:rPr>
        <w:t xml:space="preserve">., </w:t>
      </w:r>
      <w:hyperlink r:id="rId5" w:history="1">
        <w:r w:rsidRPr="003C44CA">
          <w:rPr>
            <w:rStyle w:val="Hyperlink"/>
            <w:rFonts w:ascii="Times New Roman" w:hAnsi="Times New Roman" w:cs="Times New Roman"/>
            <w:sz w:val="20"/>
            <w:szCs w:val="20"/>
          </w:rPr>
          <w:t>www.hudco.org</w:t>
        </w:r>
      </w:hyperlink>
    </w:p>
    <w:p w:rsidR="00F11ADE" w:rsidRDefault="00F11ADE" w:rsidP="00763762">
      <w:pPr>
        <w:jc w:val="both"/>
        <w:rPr>
          <w:rStyle w:val="Hyperlink"/>
          <w:rFonts w:ascii="Times New Roman" w:hAnsi="Times New Roman" w:cs="Times New Roman"/>
          <w:sz w:val="20"/>
          <w:szCs w:val="20"/>
        </w:rPr>
      </w:pPr>
    </w:p>
    <w:p w:rsidR="00763762" w:rsidRPr="003C44CA" w:rsidRDefault="00763762" w:rsidP="003C43B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3C44CA">
        <w:rPr>
          <w:rFonts w:ascii="Times New Roman" w:hAnsi="Times New Roman" w:cs="Times New Roman"/>
          <w:sz w:val="20"/>
          <w:szCs w:val="20"/>
        </w:rPr>
        <w:t>Date:</w:t>
      </w:r>
      <w:r w:rsidR="001B7376" w:rsidRPr="003C44CA">
        <w:rPr>
          <w:rFonts w:ascii="Times New Roman" w:hAnsi="Times New Roman" w:cs="Times New Roman"/>
          <w:sz w:val="20"/>
          <w:szCs w:val="20"/>
        </w:rPr>
        <w:t xml:space="preserve"> Chennai</w:t>
      </w:r>
      <w:r w:rsidRPr="003C44CA">
        <w:rPr>
          <w:rFonts w:ascii="Times New Roman" w:hAnsi="Times New Roman" w:cs="Times New Roman"/>
          <w:sz w:val="20"/>
          <w:szCs w:val="20"/>
        </w:rPr>
        <w:tab/>
      </w:r>
      <w:r w:rsidRPr="003C44CA">
        <w:rPr>
          <w:rFonts w:ascii="Times New Roman" w:hAnsi="Times New Roman" w:cs="Times New Roman"/>
          <w:sz w:val="20"/>
          <w:szCs w:val="20"/>
        </w:rPr>
        <w:tab/>
      </w:r>
      <w:r w:rsidRPr="003C44CA">
        <w:rPr>
          <w:rFonts w:ascii="Times New Roman" w:hAnsi="Times New Roman" w:cs="Times New Roman"/>
          <w:sz w:val="20"/>
          <w:szCs w:val="20"/>
        </w:rPr>
        <w:tab/>
      </w:r>
      <w:r w:rsidRPr="003C44CA">
        <w:rPr>
          <w:rFonts w:ascii="Times New Roman" w:hAnsi="Times New Roman" w:cs="Times New Roman"/>
          <w:sz w:val="20"/>
          <w:szCs w:val="20"/>
        </w:rPr>
        <w:tab/>
      </w:r>
      <w:r w:rsidRPr="003C44CA">
        <w:rPr>
          <w:rFonts w:ascii="Times New Roman" w:hAnsi="Times New Roman" w:cs="Times New Roman"/>
          <w:sz w:val="20"/>
          <w:szCs w:val="20"/>
        </w:rPr>
        <w:tab/>
      </w:r>
      <w:r w:rsidRPr="003C44CA">
        <w:rPr>
          <w:rFonts w:ascii="Times New Roman" w:hAnsi="Times New Roman" w:cs="Times New Roman"/>
          <w:sz w:val="20"/>
          <w:szCs w:val="20"/>
        </w:rPr>
        <w:tab/>
      </w:r>
      <w:r w:rsidRPr="003C44CA">
        <w:rPr>
          <w:rFonts w:ascii="Times New Roman" w:hAnsi="Times New Roman" w:cs="Times New Roman"/>
          <w:sz w:val="20"/>
          <w:szCs w:val="20"/>
        </w:rPr>
        <w:tab/>
      </w:r>
      <w:r w:rsidRPr="003C44CA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3C44CA">
        <w:rPr>
          <w:rFonts w:ascii="Times New Roman" w:hAnsi="Times New Roman" w:cs="Times New Roman"/>
          <w:sz w:val="20"/>
          <w:szCs w:val="20"/>
        </w:rPr>
        <w:t>Authorised</w:t>
      </w:r>
      <w:proofErr w:type="spellEnd"/>
      <w:r w:rsidRPr="003C44CA">
        <w:rPr>
          <w:rFonts w:ascii="Times New Roman" w:hAnsi="Times New Roman" w:cs="Times New Roman"/>
          <w:sz w:val="20"/>
          <w:szCs w:val="20"/>
        </w:rPr>
        <w:t xml:space="preserve"> Officer</w:t>
      </w:r>
    </w:p>
    <w:p w:rsidR="00763762" w:rsidRPr="003C44CA" w:rsidRDefault="00763762" w:rsidP="003C43B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C44CA">
        <w:rPr>
          <w:rFonts w:ascii="Times New Roman" w:hAnsi="Times New Roman" w:cs="Times New Roman"/>
          <w:sz w:val="20"/>
          <w:szCs w:val="20"/>
        </w:rPr>
        <w:t>Place:</w:t>
      </w:r>
      <w:r w:rsidR="001B7376" w:rsidRPr="003C44CA">
        <w:rPr>
          <w:rFonts w:ascii="Times New Roman" w:hAnsi="Times New Roman" w:cs="Times New Roman"/>
          <w:sz w:val="20"/>
          <w:szCs w:val="20"/>
        </w:rPr>
        <w:t xml:space="preserve"> </w:t>
      </w:r>
      <w:r w:rsidR="003C44CA">
        <w:rPr>
          <w:rFonts w:ascii="Times New Roman" w:hAnsi="Times New Roman" w:cs="Times New Roman"/>
          <w:sz w:val="20"/>
          <w:szCs w:val="20"/>
        </w:rPr>
        <w:t>08</w:t>
      </w:r>
      <w:r w:rsidR="00376B8A" w:rsidRPr="003C44CA">
        <w:rPr>
          <w:rFonts w:ascii="Times New Roman" w:hAnsi="Times New Roman" w:cs="Times New Roman"/>
          <w:sz w:val="20"/>
          <w:szCs w:val="20"/>
        </w:rPr>
        <w:t>.</w:t>
      </w:r>
      <w:r w:rsidR="00E82419" w:rsidRPr="003C44CA">
        <w:rPr>
          <w:rFonts w:ascii="Times New Roman" w:hAnsi="Times New Roman" w:cs="Times New Roman"/>
          <w:sz w:val="20"/>
          <w:szCs w:val="20"/>
        </w:rPr>
        <w:t>1</w:t>
      </w:r>
      <w:r w:rsidR="00376B8A" w:rsidRPr="003C44CA">
        <w:rPr>
          <w:rFonts w:ascii="Times New Roman" w:hAnsi="Times New Roman" w:cs="Times New Roman"/>
          <w:sz w:val="20"/>
          <w:szCs w:val="20"/>
        </w:rPr>
        <w:t>0.2024</w:t>
      </w:r>
      <w:r w:rsidR="008205F6" w:rsidRPr="003C44CA">
        <w:rPr>
          <w:rFonts w:ascii="Times New Roman" w:hAnsi="Times New Roman" w:cs="Times New Roman"/>
          <w:sz w:val="20"/>
          <w:szCs w:val="20"/>
        </w:rPr>
        <w:tab/>
      </w:r>
      <w:r w:rsidR="008205F6" w:rsidRPr="003C44CA">
        <w:rPr>
          <w:rFonts w:ascii="Times New Roman" w:hAnsi="Times New Roman" w:cs="Times New Roman"/>
          <w:sz w:val="20"/>
          <w:szCs w:val="20"/>
        </w:rPr>
        <w:tab/>
      </w:r>
      <w:r w:rsidR="008205F6" w:rsidRPr="003C44CA">
        <w:rPr>
          <w:rFonts w:ascii="Times New Roman" w:hAnsi="Times New Roman" w:cs="Times New Roman"/>
          <w:sz w:val="20"/>
          <w:szCs w:val="20"/>
        </w:rPr>
        <w:tab/>
      </w:r>
      <w:r w:rsidR="008205F6" w:rsidRPr="003C44CA">
        <w:rPr>
          <w:rFonts w:ascii="Times New Roman" w:hAnsi="Times New Roman" w:cs="Times New Roman"/>
          <w:sz w:val="20"/>
          <w:szCs w:val="20"/>
        </w:rPr>
        <w:tab/>
      </w:r>
      <w:r w:rsidR="008205F6" w:rsidRPr="003C44CA">
        <w:rPr>
          <w:rFonts w:ascii="Times New Roman" w:hAnsi="Times New Roman" w:cs="Times New Roman"/>
          <w:sz w:val="20"/>
          <w:szCs w:val="20"/>
        </w:rPr>
        <w:tab/>
      </w:r>
      <w:r w:rsidR="008205F6" w:rsidRPr="003C44CA">
        <w:rPr>
          <w:rFonts w:ascii="Times New Roman" w:hAnsi="Times New Roman" w:cs="Times New Roman"/>
          <w:sz w:val="20"/>
          <w:szCs w:val="20"/>
        </w:rPr>
        <w:tab/>
      </w:r>
      <w:r w:rsidR="008205F6" w:rsidRPr="003C44CA">
        <w:rPr>
          <w:rFonts w:ascii="Times New Roman" w:hAnsi="Times New Roman" w:cs="Times New Roman"/>
          <w:sz w:val="20"/>
          <w:szCs w:val="20"/>
        </w:rPr>
        <w:tab/>
      </w:r>
      <w:r w:rsidR="00E82419" w:rsidRPr="003C44CA">
        <w:rPr>
          <w:rFonts w:ascii="Times New Roman" w:hAnsi="Times New Roman" w:cs="Times New Roman"/>
          <w:sz w:val="20"/>
          <w:szCs w:val="20"/>
        </w:rPr>
        <w:t xml:space="preserve">      </w:t>
      </w:r>
      <w:r w:rsidR="00FB37FA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8205F6" w:rsidRPr="003C44CA">
        <w:rPr>
          <w:rFonts w:ascii="Times New Roman" w:hAnsi="Times New Roman" w:cs="Times New Roman"/>
          <w:sz w:val="20"/>
          <w:szCs w:val="20"/>
        </w:rPr>
        <w:t>HUDCO</w:t>
      </w:r>
    </w:p>
    <w:p w:rsidR="00763762" w:rsidRDefault="00763762">
      <w:pPr>
        <w:rPr>
          <w:b/>
          <w:sz w:val="24"/>
          <w:szCs w:val="24"/>
          <w:highlight w:val="yellow"/>
        </w:rPr>
      </w:pPr>
    </w:p>
    <w:sectPr w:rsidR="00763762" w:rsidSect="003577C1">
      <w:pgSz w:w="12240" w:h="15840"/>
      <w:pgMar w:top="90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300E6"/>
    <w:multiLevelType w:val="hybridMultilevel"/>
    <w:tmpl w:val="FE58129A"/>
    <w:lvl w:ilvl="0" w:tplc="BCFA44C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895"/>
    <w:rsid w:val="000C27D5"/>
    <w:rsid w:val="000D32A1"/>
    <w:rsid w:val="00104895"/>
    <w:rsid w:val="00137C44"/>
    <w:rsid w:val="0015470C"/>
    <w:rsid w:val="00182CBF"/>
    <w:rsid w:val="001B390E"/>
    <w:rsid w:val="001B7376"/>
    <w:rsid w:val="00242C94"/>
    <w:rsid w:val="002C7644"/>
    <w:rsid w:val="003577C1"/>
    <w:rsid w:val="00376B8A"/>
    <w:rsid w:val="003C43BA"/>
    <w:rsid w:val="003C44CA"/>
    <w:rsid w:val="003C56C7"/>
    <w:rsid w:val="00452EB2"/>
    <w:rsid w:val="004572B4"/>
    <w:rsid w:val="004744C3"/>
    <w:rsid w:val="004B5744"/>
    <w:rsid w:val="004D46C0"/>
    <w:rsid w:val="00531AF2"/>
    <w:rsid w:val="00534DE2"/>
    <w:rsid w:val="005A0C9D"/>
    <w:rsid w:val="005F45AA"/>
    <w:rsid w:val="00603863"/>
    <w:rsid w:val="00666736"/>
    <w:rsid w:val="0066758B"/>
    <w:rsid w:val="00674D07"/>
    <w:rsid w:val="00697205"/>
    <w:rsid w:val="006D7604"/>
    <w:rsid w:val="00713103"/>
    <w:rsid w:val="00763762"/>
    <w:rsid w:val="008205F6"/>
    <w:rsid w:val="0083549D"/>
    <w:rsid w:val="00840A08"/>
    <w:rsid w:val="008C4BAE"/>
    <w:rsid w:val="00913356"/>
    <w:rsid w:val="009D2C30"/>
    <w:rsid w:val="00A479D2"/>
    <w:rsid w:val="00BC0563"/>
    <w:rsid w:val="00BC384F"/>
    <w:rsid w:val="00CC56A6"/>
    <w:rsid w:val="00DA0658"/>
    <w:rsid w:val="00E34767"/>
    <w:rsid w:val="00E82419"/>
    <w:rsid w:val="00ED5199"/>
    <w:rsid w:val="00F020C5"/>
    <w:rsid w:val="00F11ADE"/>
    <w:rsid w:val="00F2563C"/>
    <w:rsid w:val="00F83AD0"/>
    <w:rsid w:val="00FB37FA"/>
    <w:rsid w:val="00FB3A27"/>
    <w:rsid w:val="00FC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0CEFD"/>
  <w15:chartTrackingRefBased/>
  <w15:docId w15:val="{CEBF241E-04F7-44C9-98C6-E9DF2BB1B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79D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020C5"/>
    <w:pPr>
      <w:ind w:left="720"/>
      <w:contextualSpacing/>
    </w:pPr>
  </w:style>
  <w:style w:type="table" w:styleId="TableGrid">
    <w:name w:val="Table Grid"/>
    <w:basedOn w:val="TableNormal"/>
    <w:uiPriority w:val="39"/>
    <w:rsid w:val="0053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2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C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udco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</dc:creator>
  <cp:keywords/>
  <dc:description/>
  <cp:lastModifiedBy>S ANANDARAJ</cp:lastModifiedBy>
  <cp:revision>39</cp:revision>
  <cp:lastPrinted>2021-03-03T04:34:00Z</cp:lastPrinted>
  <dcterms:created xsi:type="dcterms:W3CDTF">2021-02-19T12:10:00Z</dcterms:created>
  <dcterms:modified xsi:type="dcterms:W3CDTF">2024-10-07T13:00:00Z</dcterms:modified>
</cp:coreProperties>
</file>